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F89EA1" w14:textId="5F17DE9C" w:rsidR="00C53584" w:rsidRPr="00B56B37" w:rsidRDefault="00C53584" w:rsidP="00C53584">
      <w:pPr>
        <w:tabs>
          <w:tab w:val="left" w:pos="2610"/>
          <w:tab w:val="center" w:pos="4419"/>
        </w:tabs>
        <w:ind w:left="-709" w:firstLine="142"/>
        <w:jc w:val="center"/>
        <w:rPr>
          <w:rFonts w:ascii="Altivo Extra Light" w:hAnsi="Altivo Extra Light"/>
          <w:b/>
        </w:rPr>
      </w:pPr>
      <w:r w:rsidRPr="00B56B37">
        <w:rPr>
          <w:rFonts w:ascii="Altivo Extra Light" w:hAnsi="Altivo Extra Light"/>
          <w:b/>
        </w:rPr>
        <w:t>LISTADO DE ASESORES RENGLÓN 029 “OTRAS REMUNERACIONES DE PERSONAL TEMPORAL”</w:t>
      </w:r>
    </w:p>
    <w:p w14:paraId="3CDFACD9" w14:textId="77777777" w:rsidR="00C53584" w:rsidRPr="00B56B37" w:rsidRDefault="00C53584" w:rsidP="00C53584">
      <w:pPr>
        <w:rPr>
          <w:rFonts w:ascii="Altivo Extra Light" w:hAnsi="Altivo Extra Light"/>
        </w:rPr>
      </w:pPr>
    </w:p>
    <w:tbl>
      <w:tblPr>
        <w:tblW w:w="16429" w:type="dxa"/>
        <w:tblInd w:w="-8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8"/>
        <w:gridCol w:w="3896"/>
        <w:gridCol w:w="1977"/>
        <w:gridCol w:w="4678"/>
        <w:gridCol w:w="2119"/>
        <w:gridCol w:w="3311"/>
      </w:tblGrid>
      <w:tr w:rsidR="00123F6C" w:rsidRPr="001344FC" w14:paraId="39962EF1" w14:textId="77777777" w:rsidTr="00123F6C">
        <w:trPr>
          <w:trHeight w:val="397"/>
        </w:trPr>
        <w:tc>
          <w:tcPr>
            <w:tcW w:w="448" w:type="dxa"/>
            <w:shd w:val="clear" w:color="auto" w:fill="2F5496" w:themeFill="accent1" w:themeFillShade="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F6C384" w14:textId="3B887B15" w:rsidR="00123F6C" w:rsidRPr="001344FC" w:rsidRDefault="00123F6C" w:rsidP="00C1297B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20"/>
                <w:szCs w:val="20"/>
                <w:lang w:eastAsia="es-GT"/>
              </w:rPr>
            </w:pPr>
            <w:r w:rsidRPr="001344FC"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20"/>
                <w:szCs w:val="20"/>
                <w:lang w:eastAsia="es-GT"/>
              </w:rPr>
              <w:t>No.</w:t>
            </w:r>
          </w:p>
        </w:tc>
        <w:tc>
          <w:tcPr>
            <w:tcW w:w="3896" w:type="dxa"/>
            <w:shd w:val="clear" w:color="auto" w:fill="2F5496" w:themeFill="accent1" w:themeFillShade="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B79D94" w14:textId="77777777" w:rsidR="00123F6C" w:rsidRPr="001344FC" w:rsidRDefault="00123F6C" w:rsidP="00C1297B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20"/>
                <w:szCs w:val="20"/>
                <w:lang w:eastAsia="es-GT"/>
              </w:rPr>
            </w:pPr>
            <w:r w:rsidRPr="001344FC"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20"/>
                <w:szCs w:val="20"/>
                <w:lang w:eastAsia="es-GT"/>
              </w:rPr>
              <w:t>NOMBRES Y APELLIDOS</w:t>
            </w:r>
          </w:p>
        </w:tc>
        <w:tc>
          <w:tcPr>
            <w:tcW w:w="1977" w:type="dxa"/>
            <w:shd w:val="clear" w:color="auto" w:fill="2F5496" w:themeFill="accent1" w:themeFillShade="B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253612" w14:textId="77777777" w:rsidR="00123F6C" w:rsidRPr="001344FC" w:rsidRDefault="00123F6C" w:rsidP="00C1297B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20"/>
                <w:szCs w:val="20"/>
                <w:lang w:eastAsia="es-GT"/>
              </w:rPr>
            </w:pPr>
            <w:r w:rsidRPr="001344FC"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20"/>
                <w:szCs w:val="20"/>
                <w:lang w:eastAsia="es-GT"/>
              </w:rPr>
              <w:t>TIPO DE SERVICIOS</w:t>
            </w:r>
          </w:p>
        </w:tc>
        <w:tc>
          <w:tcPr>
            <w:tcW w:w="4678" w:type="dxa"/>
            <w:shd w:val="clear" w:color="auto" w:fill="2F5496" w:themeFill="accent1" w:themeFillShade="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981B65" w14:textId="77777777" w:rsidR="00123F6C" w:rsidRPr="001344FC" w:rsidRDefault="00123F6C" w:rsidP="00C1297B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20"/>
                <w:szCs w:val="20"/>
                <w:lang w:eastAsia="es-GT"/>
              </w:rPr>
            </w:pPr>
            <w:r w:rsidRPr="001344FC"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20"/>
                <w:szCs w:val="20"/>
                <w:lang w:eastAsia="es-GT"/>
              </w:rPr>
              <w:t>UBICACIÓN</w:t>
            </w:r>
          </w:p>
        </w:tc>
        <w:tc>
          <w:tcPr>
            <w:tcW w:w="2119" w:type="dxa"/>
            <w:shd w:val="clear" w:color="auto" w:fill="2F5496" w:themeFill="accent1" w:themeFillShade="B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5FB6C7" w14:textId="77777777" w:rsidR="00123F6C" w:rsidRPr="001344FC" w:rsidRDefault="00123F6C" w:rsidP="00C1297B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20"/>
                <w:szCs w:val="20"/>
                <w:lang w:eastAsia="es-GT"/>
              </w:rPr>
            </w:pPr>
            <w:r w:rsidRPr="001344FC"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20"/>
                <w:szCs w:val="20"/>
                <w:lang w:eastAsia="es-GT"/>
              </w:rPr>
              <w:t>HONORARIOS PAGADOS</w:t>
            </w:r>
          </w:p>
        </w:tc>
        <w:tc>
          <w:tcPr>
            <w:tcW w:w="3311" w:type="dxa"/>
            <w:shd w:val="clear" w:color="auto" w:fill="2F5496" w:themeFill="accent1" w:themeFillShade="B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B47B55" w14:textId="77777777" w:rsidR="00123F6C" w:rsidRPr="001344FC" w:rsidRDefault="00123F6C" w:rsidP="00C1297B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20"/>
                <w:szCs w:val="20"/>
                <w:lang w:eastAsia="es-GT"/>
              </w:rPr>
            </w:pPr>
            <w:r w:rsidRPr="001344FC"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20"/>
                <w:szCs w:val="20"/>
                <w:lang w:eastAsia="es-GT"/>
              </w:rPr>
              <w:t>OBSERVACIONES</w:t>
            </w:r>
          </w:p>
          <w:p w14:paraId="6DF3B5E6" w14:textId="7DE6B402" w:rsidR="00123F6C" w:rsidRPr="001344FC" w:rsidRDefault="00123F6C" w:rsidP="00C1297B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20"/>
                <w:szCs w:val="20"/>
                <w:lang w:eastAsia="es-GT"/>
              </w:rPr>
            </w:pPr>
          </w:p>
        </w:tc>
      </w:tr>
      <w:tr w:rsidR="00123F6C" w:rsidRPr="001344FC" w14:paraId="366B10B2" w14:textId="336E15E7" w:rsidTr="0066220A">
        <w:trPr>
          <w:trHeight w:val="510"/>
        </w:trPr>
        <w:tc>
          <w:tcPr>
            <w:tcW w:w="44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31F7E9F" w14:textId="5555A670" w:rsidR="00123F6C" w:rsidRPr="001344FC" w:rsidRDefault="00123F6C" w:rsidP="00123F6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hAnsi="Altivo Extra Light" w:cs="Calibri"/>
                <w:sz w:val="20"/>
                <w:szCs w:val="20"/>
              </w:rPr>
              <w:t>1</w:t>
            </w:r>
          </w:p>
        </w:tc>
        <w:tc>
          <w:tcPr>
            <w:tcW w:w="389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A4938D1" w14:textId="51DEF4F2" w:rsidR="00123F6C" w:rsidRPr="001344FC" w:rsidRDefault="00123F6C" w:rsidP="00123F6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E85E26">
              <w:rPr>
                <w:rFonts w:ascii="Altivo Extra Light" w:hAnsi="Altivo Extra Light" w:cs="Calibri"/>
                <w:sz w:val="20"/>
                <w:szCs w:val="20"/>
              </w:rPr>
              <w:t>David Estuardo Ramos Aviles</w:t>
            </w:r>
          </w:p>
        </w:tc>
        <w:tc>
          <w:tcPr>
            <w:tcW w:w="1977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615A214" w14:textId="7167D515" w:rsidR="00123F6C" w:rsidRPr="001344FC" w:rsidRDefault="00123F6C" w:rsidP="00123F6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467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6F79A87" w14:textId="3766796B" w:rsidR="00123F6C" w:rsidRPr="001344FC" w:rsidRDefault="00123F6C" w:rsidP="00123F6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de Estándares y Proyectos</w:t>
            </w:r>
          </w:p>
        </w:tc>
        <w:tc>
          <w:tcPr>
            <w:tcW w:w="211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3F00EE5" w14:textId="5D72820E" w:rsidR="00123F6C" w:rsidRPr="001344FC" w:rsidRDefault="00E728F0" w:rsidP="00123F6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15,000.00</w:t>
            </w:r>
          </w:p>
        </w:tc>
        <w:tc>
          <w:tcPr>
            <w:tcW w:w="331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B786FEF" w14:textId="168BC62E" w:rsidR="00123F6C" w:rsidRPr="005923F6" w:rsidRDefault="00123F6C" w:rsidP="00123F6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</w:tc>
      </w:tr>
      <w:tr w:rsidR="00123F6C" w:rsidRPr="001344FC" w14:paraId="5D8C04D1" w14:textId="53B7319D" w:rsidTr="0066220A">
        <w:trPr>
          <w:trHeight w:val="510"/>
        </w:trPr>
        <w:tc>
          <w:tcPr>
            <w:tcW w:w="44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46C5395" w14:textId="691D3FB9" w:rsidR="00123F6C" w:rsidRPr="001344FC" w:rsidRDefault="00123F6C" w:rsidP="00123F6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</w:t>
            </w:r>
          </w:p>
        </w:tc>
        <w:tc>
          <w:tcPr>
            <w:tcW w:w="389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ACF4995" w14:textId="222287CE" w:rsidR="00123F6C" w:rsidRPr="001344FC" w:rsidRDefault="00123F6C" w:rsidP="00123F6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E85E26">
              <w:rPr>
                <w:rFonts w:ascii="Altivo Extra Light" w:hAnsi="Altivo Extra Light" w:cs="Calibri"/>
                <w:sz w:val="20"/>
                <w:szCs w:val="20"/>
              </w:rPr>
              <w:t>Griselda Judith Rivera Salguero de Cifuentes</w:t>
            </w:r>
          </w:p>
        </w:tc>
        <w:tc>
          <w:tcPr>
            <w:tcW w:w="1977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D46936C" w14:textId="21C0BD62" w:rsidR="00123F6C" w:rsidRPr="001344FC" w:rsidRDefault="00123F6C" w:rsidP="00123F6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467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7927C37" w14:textId="7A2E2061" w:rsidR="00123F6C" w:rsidRPr="001344FC" w:rsidRDefault="00123F6C" w:rsidP="00123F6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Coordinación y Dirección Ejecutiva</w:t>
            </w:r>
          </w:p>
        </w:tc>
        <w:tc>
          <w:tcPr>
            <w:tcW w:w="211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9B405A0" w14:textId="3FA24EDE" w:rsidR="00123F6C" w:rsidRPr="001344FC" w:rsidRDefault="00E728F0" w:rsidP="00123F6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15,000.00</w:t>
            </w:r>
          </w:p>
        </w:tc>
        <w:tc>
          <w:tcPr>
            <w:tcW w:w="331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A489514" w14:textId="0B3E9C25" w:rsidR="00123F6C" w:rsidRPr="005923F6" w:rsidRDefault="00123F6C" w:rsidP="00123F6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</w:tc>
      </w:tr>
      <w:tr w:rsidR="00E728F0" w:rsidRPr="001344FC" w14:paraId="6ED29617" w14:textId="7B767363" w:rsidTr="0066220A">
        <w:trPr>
          <w:trHeight w:val="510"/>
        </w:trPr>
        <w:tc>
          <w:tcPr>
            <w:tcW w:w="44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261347F" w14:textId="6E5BFDB9" w:rsidR="00E728F0" w:rsidRPr="001344FC" w:rsidRDefault="0066220A" w:rsidP="00E728F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3</w:t>
            </w:r>
          </w:p>
        </w:tc>
        <w:tc>
          <w:tcPr>
            <w:tcW w:w="389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627B3D8" w14:textId="75AE326A" w:rsidR="00E728F0" w:rsidRPr="001344FC" w:rsidRDefault="00E728F0" w:rsidP="00E728F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E85E26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Marvin Eduardo Carrera Martinez</w:t>
            </w:r>
          </w:p>
        </w:tc>
        <w:tc>
          <w:tcPr>
            <w:tcW w:w="1977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C2B38CA" w14:textId="36D107C4" w:rsidR="00E728F0" w:rsidRPr="001344FC" w:rsidRDefault="00E728F0" w:rsidP="00E728F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467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12E76A0" w14:textId="0C23BC67" w:rsidR="00E728F0" w:rsidRPr="001344FC" w:rsidRDefault="00E728F0" w:rsidP="00E728F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de Simplificación de Trámites Administrativos</w:t>
            </w:r>
          </w:p>
        </w:tc>
        <w:tc>
          <w:tcPr>
            <w:tcW w:w="211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E899869" w14:textId="3F6FE71E" w:rsidR="00E728F0" w:rsidRPr="001344FC" w:rsidRDefault="00E728F0" w:rsidP="00E728F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13,500.00</w:t>
            </w:r>
          </w:p>
        </w:tc>
        <w:tc>
          <w:tcPr>
            <w:tcW w:w="331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FA8EE80" w14:textId="17648A87" w:rsidR="00E728F0" w:rsidRPr="005923F6" w:rsidRDefault="00E728F0" w:rsidP="00E728F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</w:tc>
      </w:tr>
      <w:tr w:rsidR="00E728F0" w:rsidRPr="001344FC" w14:paraId="3B80C713" w14:textId="4CB1B322" w:rsidTr="0066220A">
        <w:trPr>
          <w:trHeight w:val="510"/>
        </w:trPr>
        <w:tc>
          <w:tcPr>
            <w:tcW w:w="44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FD4D849" w14:textId="56CAEE9D" w:rsidR="00E728F0" w:rsidRPr="001344FC" w:rsidRDefault="0066220A" w:rsidP="00E728F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4</w:t>
            </w:r>
          </w:p>
        </w:tc>
        <w:tc>
          <w:tcPr>
            <w:tcW w:w="389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37A1999" w14:textId="7E0C8D90" w:rsidR="00E728F0" w:rsidRPr="001344FC" w:rsidRDefault="00E728F0" w:rsidP="00E728F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E85E26">
              <w:rPr>
                <w:rFonts w:ascii="Altivo Extra Light" w:hAnsi="Altivo Extra Light" w:cs="Calibri"/>
                <w:sz w:val="20"/>
                <w:szCs w:val="20"/>
              </w:rPr>
              <w:t>Suzan Shirley Yee Gómez de Bernales</w:t>
            </w:r>
          </w:p>
        </w:tc>
        <w:tc>
          <w:tcPr>
            <w:tcW w:w="1977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E34DB73" w14:textId="429FC127" w:rsidR="00E728F0" w:rsidRPr="001344FC" w:rsidRDefault="00E728F0" w:rsidP="00E728F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467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CD38E97" w14:textId="05C1C81E" w:rsidR="00E728F0" w:rsidRPr="001344FC" w:rsidRDefault="00E728F0" w:rsidP="00E728F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211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B11F918" w14:textId="46C87408" w:rsidR="00E728F0" w:rsidRPr="001344FC" w:rsidRDefault="00E728F0" w:rsidP="00E728F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8,000.00</w:t>
            </w:r>
          </w:p>
        </w:tc>
        <w:tc>
          <w:tcPr>
            <w:tcW w:w="331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B8DD712" w14:textId="0723261A" w:rsidR="00E728F0" w:rsidRPr="005923F6" w:rsidRDefault="00E728F0" w:rsidP="00E728F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</w:tc>
      </w:tr>
      <w:tr w:rsidR="00E728F0" w:rsidRPr="001344FC" w14:paraId="25B51226" w14:textId="63E9040F" w:rsidTr="0066220A">
        <w:trPr>
          <w:trHeight w:val="510"/>
        </w:trPr>
        <w:tc>
          <w:tcPr>
            <w:tcW w:w="44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661EF5B" w14:textId="6B088EFF" w:rsidR="00E728F0" w:rsidRPr="001344FC" w:rsidRDefault="0066220A" w:rsidP="00E728F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5</w:t>
            </w:r>
          </w:p>
        </w:tc>
        <w:tc>
          <w:tcPr>
            <w:tcW w:w="389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6284C88" w14:textId="1FD32183" w:rsidR="00E728F0" w:rsidRPr="001344FC" w:rsidRDefault="00E728F0" w:rsidP="00E728F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Julio Cesar Cano Bran</w:t>
            </w:r>
          </w:p>
        </w:tc>
        <w:tc>
          <w:tcPr>
            <w:tcW w:w="1977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30CA20C" w14:textId="01B958E3" w:rsidR="00E728F0" w:rsidRPr="001344FC" w:rsidRDefault="00E728F0" w:rsidP="00E728F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467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6B17962" w14:textId="3E93BC14" w:rsidR="00E728F0" w:rsidRPr="001344FC" w:rsidRDefault="00E728F0" w:rsidP="00E728F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Coordinación y Dirección Ejecutiva</w:t>
            </w:r>
          </w:p>
        </w:tc>
        <w:tc>
          <w:tcPr>
            <w:tcW w:w="211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18A61F9" w14:textId="50F7C65B" w:rsidR="00E728F0" w:rsidRPr="001344FC" w:rsidRDefault="00E728F0" w:rsidP="00E728F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22,500.00</w:t>
            </w:r>
          </w:p>
        </w:tc>
        <w:tc>
          <w:tcPr>
            <w:tcW w:w="331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4DD37DE" w14:textId="6A796ABD" w:rsidR="00E728F0" w:rsidRPr="005923F6" w:rsidRDefault="00E728F0" w:rsidP="00E728F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</w:tc>
      </w:tr>
      <w:tr w:rsidR="00E728F0" w:rsidRPr="001344FC" w14:paraId="6773B4CD" w14:textId="59E42C73" w:rsidTr="0066220A">
        <w:trPr>
          <w:trHeight w:val="510"/>
        </w:trPr>
        <w:tc>
          <w:tcPr>
            <w:tcW w:w="44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E85FA42" w14:textId="5FFDAC72" w:rsidR="00E728F0" w:rsidRPr="001344FC" w:rsidRDefault="0066220A" w:rsidP="00E728F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6</w:t>
            </w:r>
          </w:p>
        </w:tc>
        <w:tc>
          <w:tcPr>
            <w:tcW w:w="389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4DE8BE1" w14:textId="116BE616" w:rsidR="00E728F0" w:rsidRPr="001344FC" w:rsidRDefault="00E728F0" w:rsidP="00E728F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E85E26">
              <w:rPr>
                <w:rFonts w:ascii="Altivo Extra Light" w:hAnsi="Altivo Extra Light" w:cs="Calibri"/>
                <w:sz w:val="20"/>
                <w:szCs w:val="20"/>
              </w:rPr>
              <w:t>Priscila Aimé Solares Higueros de García</w:t>
            </w:r>
          </w:p>
        </w:tc>
        <w:tc>
          <w:tcPr>
            <w:tcW w:w="1977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8A92D63" w14:textId="7366A4FE" w:rsidR="00E728F0" w:rsidRPr="001344FC" w:rsidRDefault="00E728F0" w:rsidP="00E728F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0B4678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467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D3F0DAD" w14:textId="43D49DA8" w:rsidR="00E728F0" w:rsidRPr="001344FC" w:rsidRDefault="00E728F0" w:rsidP="00E728F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0B4678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de Simplificación de Trámites Administrativos</w:t>
            </w:r>
          </w:p>
        </w:tc>
        <w:tc>
          <w:tcPr>
            <w:tcW w:w="211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6FC701B" w14:textId="1AC3D8AE" w:rsidR="00E728F0" w:rsidRPr="001344FC" w:rsidRDefault="00E728F0" w:rsidP="00E728F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12,500.00</w:t>
            </w:r>
          </w:p>
        </w:tc>
        <w:tc>
          <w:tcPr>
            <w:tcW w:w="331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D656F82" w14:textId="4F00D6CF" w:rsidR="00E728F0" w:rsidRPr="005923F6" w:rsidRDefault="00E728F0" w:rsidP="00E728F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</w:tc>
      </w:tr>
      <w:tr w:rsidR="00123F6C" w:rsidRPr="001344FC" w14:paraId="1C47CAE3" w14:textId="3F765A6E" w:rsidTr="0066220A">
        <w:trPr>
          <w:trHeight w:val="510"/>
        </w:trPr>
        <w:tc>
          <w:tcPr>
            <w:tcW w:w="44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CEC0FF0" w14:textId="6136872C" w:rsidR="00123F6C" w:rsidRPr="001344FC" w:rsidRDefault="0066220A" w:rsidP="00123F6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7</w:t>
            </w:r>
          </w:p>
        </w:tc>
        <w:tc>
          <w:tcPr>
            <w:tcW w:w="389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72C4081" w14:textId="6639038B" w:rsidR="00123F6C" w:rsidRPr="001344FC" w:rsidRDefault="00123F6C" w:rsidP="00123F6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E85E26">
              <w:rPr>
                <w:rFonts w:ascii="Altivo Extra Light" w:hAnsi="Altivo Extra Light" w:cs="Calibri"/>
                <w:sz w:val="20"/>
                <w:szCs w:val="20"/>
              </w:rPr>
              <w:t>Ubaldo Timoteo Villatoro Rodríguez</w:t>
            </w:r>
          </w:p>
        </w:tc>
        <w:tc>
          <w:tcPr>
            <w:tcW w:w="1977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7B3784C" w14:textId="0DCDDE4A" w:rsidR="00123F6C" w:rsidRPr="001344FC" w:rsidRDefault="00123F6C" w:rsidP="00123F6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467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B1AB083" w14:textId="6E41C23E" w:rsidR="00123F6C" w:rsidRPr="001344FC" w:rsidRDefault="00123F6C" w:rsidP="00123F6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Unidad de Asesoría Jurídica</w:t>
            </w:r>
          </w:p>
        </w:tc>
        <w:tc>
          <w:tcPr>
            <w:tcW w:w="211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5E50473" w14:textId="77777777" w:rsidR="0066220A" w:rsidRDefault="0066220A" w:rsidP="00123F6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  <w:p w14:paraId="39F24E35" w14:textId="4DE895E7" w:rsidR="0066220A" w:rsidRPr="001344FC" w:rsidRDefault="00E728F0" w:rsidP="0066220A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12,000.00</w:t>
            </w:r>
          </w:p>
        </w:tc>
        <w:tc>
          <w:tcPr>
            <w:tcW w:w="331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FAF1F12" w14:textId="6E3DB098" w:rsidR="00123F6C" w:rsidRPr="005923F6" w:rsidRDefault="00123F6C" w:rsidP="00123F6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</w:tc>
      </w:tr>
      <w:tr w:rsidR="00123F6C" w:rsidRPr="001344FC" w14:paraId="76A697F9" w14:textId="020F7594" w:rsidTr="0066220A">
        <w:trPr>
          <w:trHeight w:val="510"/>
        </w:trPr>
        <w:tc>
          <w:tcPr>
            <w:tcW w:w="44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93F15AC" w14:textId="22F35706" w:rsidR="00123F6C" w:rsidRPr="001344FC" w:rsidRDefault="0066220A" w:rsidP="00123F6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8</w:t>
            </w:r>
          </w:p>
        </w:tc>
        <w:tc>
          <w:tcPr>
            <w:tcW w:w="389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42F2B98" w14:textId="1A88D4A9" w:rsidR="00123F6C" w:rsidRPr="001344FC" w:rsidRDefault="00123F6C" w:rsidP="00123F6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E85E26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Rolman José Ordoñez Natareno</w:t>
            </w:r>
          </w:p>
        </w:tc>
        <w:tc>
          <w:tcPr>
            <w:tcW w:w="1977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0A84454" w14:textId="0E53142A" w:rsidR="00123F6C" w:rsidRPr="001344FC" w:rsidRDefault="00123F6C" w:rsidP="00123F6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0B4678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467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25229C0" w14:textId="24394EA6" w:rsidR="00123F6C" w:rsidRPr="001344FC" w:rsidRDefault="00123F6C" w:rsidP="00123F6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0B4678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de Simplificación de Trámites Administrativos</w:t>
            </w:r>
          </w:p>
        </w:tc>
        <w:tc>
          <w:tcPr>
            <w:tcW w:w="211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5187F6B" w14:textId="544A8F70" w:rsidR="00123F6C" w:rsidRPr="001344FC" w:rsidRDefault="00E728F0" w:rsidP="00123F6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12,500.00</w:t>
            </w:r>
          </w:p>
        </w:tc>
        <w:tc>
          <w:tcPr>
            <w:tcW w:w="331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7DD0F73" w14:textId="4FAC988D" w:rsidR="00123F6C" w:rsidRPr="005923F6" w:rsidRDefault="00123F6C" w:rsidP="00123F6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</w:tc>
      </w:tr>
      <w:tr w:rsidR="00123F6C" w:rsidRPr="001344FC" w14:paraId="015997C1" w14:textId="6CA7CFBE" w:rsidTr="0066220A">
        <w:trPr>
          <w:trHeight w:val="510"/>
        </w:trPr>
        <w:tc>
          <w:tcPr>
            <w:tcW w:w="44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0212C8E" w14:textId="56419A2A" w:rsidR="00123F6C" w:rsidRPr="001344FC" w:rsidRDefault="0066220A" w:rsidP="00123F6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9</w:t>
            </w:r>
          </w:p>
        </w:tc>
        <w:tc>
          <w:tcPr>
            <w:tcW w:w="389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3B74297" w14:textId="4C1D3042" w:rsidR="00123F6C" w:rsidRPr="001344FC" w:rsidRDefault="00123F6C" w:rsidP="00123F6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7D3C3A">
              <w:rPr>
                <w:rFonts w:ascii="Altivo Extra Light" w:hAnsi="Altivo Extra Light" w:cs="Calibri"/>
                <w:sz w:val="20"/>
                <w:szCs w:val="20"/>
              </w:rPr>
              <w:t>Jorge Raúl Hernández Alvarado</w:t>
            </w:r>
          </w:p>
        </w:tc>
        <w:tc>
          <w:tcPr>
            <w:tcW w:w="1977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8827032" w14:textId="16D12D98" w:rsidR="00123F6C" w:rsidRPr="001344FC" w:rsidRDefault="00123F6C" w:rsidP="00123F6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467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F172A18" w14:textId="71CEDCFC" w:rsidR="00123F6C" w:rsidRPr="001344FC" w:rsidRDefault="00123F6C" w:rsidP="00123F6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de Gobierno Electrónico</w:t>
            </w:r>
          </w:p>
        </w:tc>
        <w:tc>
          <w:tcPr>
            <w:tcW w:w="211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6B6C531" w14:textId="00BD4636" w:rsidR="00123F6C" w:rsidRPr="001344FC" w:rsidRDefault="00E728F0" w:rsidP="00123F6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12,500.00</w:t>
            </w:r>
          </w:p>
        </w:tc>
        <w:tc>
          <w:tcPr>
            <w:tcW w:w="331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CB7C6FD" w14:textId="55A3B8C5" w:rsidR="00123F6C" w:rsidRPr="005923F6" w:rsidRDefault="00DA5C12" w:rsidP="00123F6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Rescisión de Contrato a partir del 31/03/2025.</w:t>
            </w:r>
          </w:p>
        </w:tc>
      </w:tr>
      <w:tr w:rsidR="00123F6C" w:rsidRPr="001344FC" w14:paraId="3A7B319A" w14:textId="08026F08" w:rsidTr="0066220A">
        <w:trPr>
          <w:trHeight w:val="510"/>
        </w:trPr>
        <w:tc>
          <w:tcPr>
            <w:tcW w:w="44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51F714C" w14:textId="5591B8F2" w:rsidR="00123F6C" w:rsidRPr="001344FC" w:rsidRDefault="00A04DC9" w:rsidP="00123F6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</w:t>
            </w:r>
            <w:r w:rsidR="0066220A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0</w:t>
            </w:r>
          </w:p>
        </w:tc>
        <w:tc>
          <w:tcPr>
            <w:tcW w:w="389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24A5492" w14:textId="769D4D41" w:rsidR="00123F6C" w:rsidRPr="001344FC" w:rsidRDefault="00123F6C" w:rsidP="00123F6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E85E26">
              <w:rPr>
                <w:rFonts w:ascii="Altivo Extra Light" w:hAnsi="Altivo Extra Light" w:cs="Calibri"/>
                <w:sz w:val="20"/>
                <w:szCs w:val="20"/>
              </w:rPr>
              <w:t>Yubicza Yahaira Pérez Lucas de Cervantes</w:t>
            </w:r>
          </w:p>
        </w:tc>
        <w:tc>
          <w:tcPr>
            <w:tcW w:w="1977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89B0973" w14:textId="0BA9A9B5" w:rsidR="00123F6C" w:rsidRPr="001344FC" w:rsidRDefault="00123F6C" w:rsidP="00123F6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hAnsi="Altivo Extra Light"/>
                <w:sz w:val="20"/>
                <w:szCs w:val="20"/>
              </w:rPr>
              <w:t>Profesionales</w:t>
            </w:r>
          </w:p>
        </w:tc>
        <w:tc>
          <w:tcPr>
            <w:tcW w:w="467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EC68B9F" w14:textId="06E0383C" w:rsidR="00123F6C" w:rsidRPr="001344FC" w:rsidRDefault="00123F6C" w:rsidP="00123F6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Subdirección Ejecutiva</w:t>
            </w:r>
          </w:p>
        </w:tc>
        <w:tc>
          <w:tcPr>
            <w:tcW w:w="211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1E7337E" w14:textId="47B192C4" w:rsidR="00123F6C" w:rsidRPr="001344FC" w:rsidRDefault="00E728F0" w:rsidP="00123F6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hAnsi="Altivo Extra Light" w:cs="Calibri"/>
                <w:color w:val="000000" w:themeColor="text1"/>
                <w:sz w:val="20"/>
                <w:szCs w:val="20"/>
              </w:rPr>
              <w:t>10,000.00</w:t>
            </w:r>
          </w:p>
        </w:tc>
        <w:tc>
          <w:tcPr>
            <w:tcW w:w="331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DAF55CC" w14:textId="641FC196" w:rsidR="00123F6C" w:rsidRPr="005923F6" w:rsidRDefault="00123F6C" w:rsidP="00123F6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</w:tc>
      </w:tr>
      <w:tr w:rsidR="00123F6C" w:rsidRPr="001344FC" w14:paraId="6E7FC12F" w14:textId="23FF31FD" w:rsidTr="0066220A">
        <w:trPr>
          <w:trHeight w:val="510"/>
        </w:trPr>
        <w:tc>
          <w:tcPr>
            <w:tcW w:w="44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96868DD" w14:textId="77777777" w:rsidR="00123F6C" w:rsidRPr="004420E3" w:rsidRDefault="00123F6C" w:rsidP="00123F6C">
            <w:pPr>
              <w:jc w:val="center"/>
              <w:rPr>
                <w:rFonts w:ascii="Altivo Extra Light" w:hAnsi="Altivo Extra Light" w:cs="Calibri"/>
                <w:sz w:val="20"/>
                <w:szCs w:val="20"/>
              </w:rPr>
            </w:pPr>
          </w:p>
          <w:p w14:paraId="232AA728" w14:textId="52404268" w:rsidR="00123F6C" w:rsidRPr="001344FC" w:rsidRDefault="00A04DC9" w:rsidP="00123F6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</w:t>
            </w:r>
            <w:r w:rsidR="0066220A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</w:t>
            </w:r>
          </w:p>
        </w:tc>
        <w:tc>
          <w:tcPr>
            <w:tcW w:w="389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65B6493" w14:textId="099088C1" w:rsidR="00123F6C" w:rsidRPr="001344FC" w:rsidRDefault="00123F6C" w:rsidP="00123F6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E85E26">
              <w:rPr>
                <w:rFonts w:ascii="Altivo Extra Light" w:hAnsi="Altivo Extra Light" w:cs="Calibri"/>
                <w:sz w:val="20"/>
                <w:szCs w:val="20"/>
              </w:rPr>
              <w:t>Melany Carmencita Batz de León</w:t>
            </w:r>
          </w:p>
        </w:tc>
        <w:tc>
          <w:tcPr>
            <w:tcW w:w="1977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B2E3A56" w14:textId="08DB0AE4" w:rsidR="00123F6C" w:rsidRPr="001344FC" w:rsidRDefault="00123F6C" w:rsidP="00123F6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A117C1">
              <w:rPr>
                <w:rFonts w:ascii="Altivo Extra Light" w:hAnsi="Altivo Extra Light" w:cs="Calibri"/>
                <w:sz w:val="20"/>
                <w:szCs w:val="20"/>
              </w:rPr>
              <w:t>Profesionales</w:t>
            </w:r>
          </w:p>
        </w:tc>
        <w:tc>
          <w:tcPr>
            <w:tcW w:w="467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780D466" w14:textId="563D77D6" w:rsidR="00123F6C" w:rsidRPr="001344FC" w:rsidRDefault="00123F6C" w:rsidP="00123F6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A117C1">
              <w:rPr>
                <w:rFonts w:ascii="Altivo Extra Light" w:hAnsi="Altivo Extra Light" w:cs="Calibri"/>
                <w:sz w:val="20"/>
                <w:szCs w:val="20"/>
              </w:rPr>
              <w:t>Unidad de Comunicación Social</w:t>
            </w:r>
          </w:p>
        </w:tc>
        <w:tc>
          <w:tcPr>
            <w:tcW w:w="211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4614144" w14:textId="5113A75C" w:rsidR="00123F6C" w:rsidRPr="001344FC" w:rsidRDefault="00E728F0" w:rsidP="00123F6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ED02CD">
              <w:rPr>
                <w:rFonts w:ascii="Altivo Extra Light" w:hAnsi="Altivo Extra Light" w:cs="Calibri"/>
                <w:sz w:val="20"/>
                <w:szCs w:val="20"/>
              </w:rPr>
              <w:t>12,000.00</w:t>
            </w:r>
          </w:p>
        </w:tc>
        <w:tc>
          <w:tcPr>
            <w:tcW w:w="331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211C357" w14:textId="31528710" w:rsidR="00123F6C" w:rsidRPr="005923F6" w:rsidRDefault="00123F6C" w:rsidP="00123F6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</w:tc>
      </w:tr>
    </w:tbl>
    <w:p w14:paraId="4E2DB44A" w14:textId="04EB14F0" w:rsidR="00211DD5" w:rsidRDefault="00211DD5" w:rsidP="00C53584">
      <w:pPr>
        <w:rPr>
          <w:rFonts w:ascii="Altivo Extra Light" w:hAnsi="Altivo Extra Light"/>
        </w:rPr>
      </w:pPr>
    </w:p>
    <w:p w14:paraId="6B6B58BC" w14:textId="77777777" w:rsidR="00A04DC9" w:rsidRDefault="00A04DC9" w:rsidP="00C53584">
      <w:pPr>
        <w:rPr>
          <w:rFonts w:ascii="Altivo Extra Light" w:hAnsi="Altivo Extra Light"/>
        </w:rPr>
      </w:pPr>
    </w:p>
    <w:p w14:paraId="6490C7C3" w14:textId="77777777" w:rsidR="00A04DC9" w:rsidRDefault="00A04DC9" w:rsidP="00C53584">
      <w:pPr>
        <w:rPr>
          <w:rFonts w:ascii="Altivo Extra Light" w:hAnsi="Altivo Extra Light"/>
        </w:rPr>
      </w:pPr>
    </w:p>
    <w:p w14:paraId="0B4ADB86" w14:textId="1AB3A0A9" w:rsidR="00A04DC9" w:rsidRPr="00B56B37" w:rsidRDefault="00A04DC9" w:rsidP="008C1A4B">
      <w:pPr>
        <w:ind w:firstLine="708"/>
        <w:rPr>
          <w:rFonts w:ascii="Altivo Extra Light" w:hAnsi="Altivo Extra Light"/>
        </w:rPr>
      </w:pPr>
      <w:r>
        <w:rPr>
          <w:rFonts w:ascii="Altivo Extra Light" w:hAnsi="Altivo Extra Light"/>
          <w:sz w:val="22"/>
          <w:szCs w:val="22"/>
        </w:rPr>
        <w:t>Elaborado por:</w:t>
      </w:r>
      <w:r>
        <w:rPr>
          <w:rFonts w:ascii="Altivo Extra Light" w:hAnsi="Altivo Extra Light"/>
          <w:sz w:val="22"/>
          <w:szCs w:val="22"/>
        </w:rPr>
        <w:tab/>
      </w:r>
      <w:r>
        <w:rPr>
          <w:rFonts w:ascii="Altivo Extra Light" w:hAnsi="Altivo Extra Light"/>
          <w:sz w:val="22"/>
          <w:szCs w:val="22"/>
        </w:rPr>
        <w:tab/>
      </w:r>
      <w:r>
        <w:rPr>
          <w:rFonts w:ascii="Altivo Extra Light" w:hAnsi="Altivo Extra Light"/>
          <w:sz w:val="22"/>
          <w:szCs w:val="22"/>
        </w:rPr>
        <w:tab/>
      </w:r>
      <w:r>
        <w:rPr>
          <w:rFonts w:ascii="Altivo Extra Light" w:hAnsi="Altivo Extra Light"/>
          <w:sz w:val="22"/>
          <w:szCs w:val="22"/>
        </w:rPr>
        <w:tab/>
      </w:r>
      <w:r>
        <w:rPr>
          <w:rFonts w:ascii="Altivo Extra Light" w:hAnsi="Altivo Extra Light"/>
          <w:sz w:val="22"/>
          <w:szCs w:val="22"/>
        </w:rPr>
        <w:tab/>
      </w:r>
      <w:r>
        <w:rPr>
          <w:rFonts w:ascii="Altivo Extra Light" w:hAnsi="Altivo Extra Light"/>
          <w:sz w:val="22"/>
          <w:szCs w:val="22"/>
        </w:rPr>
        <w:tab/>
      </w:r>
      <w:r>
        <w:rPr>
          <w:rFonts w:ascii="Altivo Extra Light" w:hAnsi="Altivo Extra Light"/>
          <w:sz w:val="22"/>
          <w:szCs w:val="22"/>
        </w:rPr>
        <w:tab/>
      </w:r>
      <w:r>
        <w:rPr>
          <w:rFonts w:ascii="Altivo Extra Light" w:hAnsi="Altivo Extra Light"/>
          <w:sz w:val="22"/>
          <w:szCs w:val="22"/>
        </w:rPr>
        <w:tab/>
      </w:r>
      <w:r>
        <w:rPr>
          <w:rFonts w:ascii="Altivo Extra Light" w:hAnsi="Altivo Extra Light"/>
          <w:sz w:val="22"/>
          <w:szCs w:val="22"/>
        </w:rPr>
        <w:tab/>
      </w:r>
      <w:r>
        <w:rPr>
          <w:rFonts w:ascii="Altivo Extra Light" w:hAnsi="Altivo Extra Light"/>
          <w:sz w:val="22"/>
          <w:szCs w:val="22"/>
        </w:rPr>
        <w:tab/>
      </w:r>
      <w:r>
        <w:rPr>
          <w:rFonts w:ascii="Altivo Extra Light" w:hAnsi="Altivo Extra Light"/>
          <w:sz w:val="22"/>
          <w:szCs w:val="22"/>
        </w:rPr>
        <w:tab/>
      </w:r>
      <w:r>
        <w:rPr>
          <w:rFonts w:ascii="Altivo Extra Light" w:hAnsi="Altivo Extra Light"/>
          <w:sz w:val="22"/>
          <w:szCs w:val="22"/>
        </w:rPr>
        <w:tab/>
        <w:t>Vo. Bo.</w:t>
      </w:r>
    </w:p>
    <w:sectPr w:rsidR="00A04DC9" w:rsidRPr="00B56B37" w:rsidSect="00C637B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8720" w:h="12240" w:orient="landscape" w:code="14"/>
      <w:pgMar w:top="1701" w:right="1418" w:bottom="1701" w:left="1985" w:header="215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5EC323" w14:textId="77777777" w:rsidR="00C71608" w:rsidRDefault="00C71608" w:rsidP="00211DD5">
      <w:r>
        <w:separator/>
      </w:r>
    </w:p>
  </w:endnote>
  <w:endnote w:type="continuationSeparator" w:id="0">
    <w:p w14:paraId="79582F9E" w14:textId="77777777" w:rsidR="00C71608" w:rsidRDefault="00C71608" w:rsidP="00211D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tivo Extra Light">
    <w:altName w:val="Calibri"/>
    <w:charset w:val="00"/>
    <w:family w:val="swiss"/>
    <w:pitch w:val="variable"/>
  </w:font>
  <w:font w:name="Altivo Light">
    <w:altName w:val="Calibri"/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13C6D" w14:textId="77777777" w:rsidR="00913C15" w:rsidRDefault="00913C1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64196098"/>
      <w:docPartObj>
        <w:docPartGallery w:val="Page Numbers (Bottom of Page)"/>
        <w:docPartUnique/>
      </w:docPartObj>
    </w:sdtPr>
    <w:sdtContent>
      <w:p w14:paraId="7715230B" w14:textId="54EA2EB8" w:rsidR="00913C15" w:rsidRDefault="00913C15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50E47DE8" w14:textId="77777777" w:rsidR="00913C15" w:rsidRDefault="00913C15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EDF6F" w14:textId="77777777" w:rsidR="00913C15" w:rsidRDefault="00913C1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F84126" w14:textId="77777777" w:rsidR="00C71608" w:rsidRDefault="00C71608" w:rsidP="00211DD5">
      <w:r>
        <w:separator/>
      </w:r>
    </w:p>
  </w:footnote>
  <w:footnote w:type="continuationSeparator" w:id="0">
    <w:p w14:paraId="4351B23F" w14:textId="77777777" w:rsidR="00C71608" w:rsidRDefault="00C71608" w:rsidP="00211D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851F6" w14:textId="77777777" w:rsidR="00913C15" w:rsidRDefault="00913C15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5E177" w14:textId="4BEEA2DC" w:rsidR="00211DD5" w:rsidRDefault="009D1BDC">
    <w:pPr>
      <w:pStyle w:val="Encabezado"/>
    </w:pPr>
    <w:r w:rsidRPr="00211DD5"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2AE251E" wp14:editId="1D346173">
              <wp:simplePos x="0" y="0"/>
              <wp:positionH relativeFrom="column">
                <wp:posOffset>1961515</wp:posOffset>
              </wp:positionH>
              <wp:positionV relativeFrom="paragraph">
                <wp:posOffset>-112699</wp:posOffset>
              </wp:positionV>
              <wp:extent cx="249555" cy="186055"/>
              <wp:effectExtent l="0" t="0" r="0" b="0"/>
              <wp:wrapNone/>
              <wp:docPr id="6" name="6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9555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A90D961" w14:textId="15B99EC4" w:rsidR="00211DD5" w:rsidRPr="006064DD" w:rsidRDefault="00D62B09" w:rsidP="00211DD5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  <w:lang w:val="es-ES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  <w:lang w:val="es-ES"/>
                            </w:rPr>
                            <w:t>2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2AE251E" id="_x0000_t202" coordsize="21600,21600" o:spt="202" path="m,l,21600r21600,l21600,xe">
              <v:stroke joinstyle="miter"/>
              <v:path gradientshapeok="t" o:connecttype="rect"/>
            </v:shapetype>
            <v:shape id="6 Cuadro de texto" o:spid="_x0000_s1026" type="#_x0000_t202" style="position:absolute;margin-left:154.45pt;margin-top:-8.85pt;width:19.65pt;height:14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" filled="f" stroked="f" strokeweight=".5pt">
              <v:textbox style="mso-fit-shape-to-text:t" inset="1mm,0,1mm,0">
                <w:txbxContent>
                  <w:p w14:paraId="4A90D961" w14:textId="15B99EC4" w:rsidR="00211DD5" w:rsidRPr="006064DD" w:rsidRDefault="00D62B09" w:rsidP="00211DD5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  <w:lang w:val="es-ES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  <w:lang w:val="es-ES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211DD5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6FF5EF0" wp14:editId="1CEAACE3">
              <wp:simplePos x="0" y="0"/>
              <wp:positionH relativeFrom="column">
                <wp:posOffset>1318895</wp:posOffset>
              </wp:positionH>
              <wp:positionV relativeFrom="paragraph">
                <wp:posOffset>-113996</wp:posOffset>
              </wp:positionV>
              <wp:extent cx="297815" cy="86360"/>
              <wp:effectExtent l="0" t="0" r="6985" b="8890"/>
              <wp:wrapNone/>
              <wp:docPr id="5" name="5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7815" cy="863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DA01E9E" w14:textId="0B32D439" w:rsidR="00211DD5" w:rsidRPr="006064DD" w:rsidRDefault="006064DD" w:rsidP="00211DD5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  <w:lang w:val="es-ES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  <w:lang w:val="es-ES"/>
                            </w:rPr>
                            <w:t>1</w:t>
                          </w:r>
                          <w:r w:rsidR="00D62B09">
                            <w:rPr>
                              <w:rFonts w:ascii="Altivo Light" w:hAnsi="Altivo Light"/>
                              <w:sz w:val="14"/>
                              <w:szCs w:val="14"/>
                              <w:lang w:val="es-ES"/>
                            </w:rPr>
                            <w:t>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6FF5EF0" id="5 Cuadro de texto" o:spid="_x0000_s1027" type="#_x0000_t202" style="position:absolute;margin-left:103.85pt;margin-top:-9pt;width:23.45pt;height:6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" filled="f" stroked="f" strokeweight=".5pt">
              <v:textbox inset="1mm,0,1mm,0">
                <w:txbxContent>
                  <w:p w14:paraId="2DA01E9E" w14:textId="0B32D439" w:rsidR="00211DD5" w:rsidRPr="006064DD" w:rsidRDefault="006064DD" w:rsidP="00211DD5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  <w:lang w:val="es-ES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  <w:lang w:val="es-ES"/>
                      </w:rPr>
                      <w:t>1</w:t>
                    </w:r>
                    <w:r w:rsidR="00D62B09">
                      <w:rPr>
                        <w:rFonts w:ascii="Altivo Light" w:hAnsi="Altivo Light"/>
                        <w:sz w:val="14"/>
                        <w:szCs w:val="14"/>
                        <w:lang w:val="es-ES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Pr="00211DD5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CD61742" wp14:editId="5A2F247A">
              <wp:simplePos x="0" y="0"/>
              <wp:positionH relativeFrom="margin">
                <wp:align>left</wp:align>
              </wp:positionH>
              <wp:positionV relativeFrom="paragraph">
                <wp:posOffset>-328295</wp:posOffset>
              </wp:positionV>
              <wp:extent cx="3980180" cy="186055"/>
              <wp:effectExtent l="0" t="0" r="1270" b="5080"/>
              <wp:wrapNone/>
              <wp:docPr id="2" name="2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80180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AF0F6F7" w14:textId="77777777" w:rsidR="006064DD" w:rsidRDefault="006064DD" w:rsidP="006064DD">
                          <w:pPr>
                            <w:spacing w:line="0" w:lineRule="atLeast"/>
                            <w:jc w:val="both"/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  <w:t>Recursos Humanos</w:t>
                          </w:r>
                        </w:p>
                        <w:p w14:paraId="54D73676" w14:textId="77F69CF9" w:rsidR="00211DD5" w:rsidRPr="00FB4548" w:rsidRDefault="00211DD5" w:rsidP="00211DD5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CD61742" id="2 Cuadro de texto" o:spid="_x0000_s1028" type="#_x0000_t202" style="position:absolute;margin-left:0;margin-top:-25.85pt;width:313.4pt;height:14.65pt;z-index:251660288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" filled="f" stroked="f" strokeweight=".5pt">
              <v:textbox style="mso-fit-shape-to-text:t" inset="1mm,0,1mm,0">
                <w:txbxContent>
                  <w:p w14:paraId="4AF0F6F7" w14:textId="77777777" w:rsidR="006064DD" w:rsidRDefault="006064DD" w:rsidP="006064DD">
                    <w:pPr>
                      <w:spacing w:line="0" w:lineRule="atLeast"/>
                      <w:jc w:val="both"/>
                      <w:rPr>
                        <w:rFonts w:ascii="Calibri Light" w:hAnsi="Calibri Light"/>
                        <w:sz w:val="14"/>
                        <w:szCs w:val="14"/>
                      </w:rPr>
                    </w:pPr>
                    <w:r>
                      <w:rPr>
                        <w:rFonts w:ascii="Calibri Light" w:hAnsi="Calibri Light"/>
                        <w:sz w:val="14"/>
                        <w:szCs w:val="14"/>
                      </w:rPr>
                      <w:t>Recursos Humanos</w:t>
                    </w:r>
                  </w:p>
                  <w:p w14:paraId="54D73676" w14:textId="77F69CF9" w:rsidR="00211DD5" w:rsidRPr="00FB4548" w:rsidRDefault="00211DD5" w:rsidP="00211DD5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Pr="00211DD5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20AF381" wp14:editId="27CBB6EE">
              <wp:simplePos x="0" y="0"/>
              <wp:positionH relativeFrom="column">
                <wp:posOffset>630748</wp:posOffset>
              </wp:positionH>
              <wp:positionV relativeFrom="paragraph">
                <wp:posOffset>-226033</wp:posOffset>
              </wp:positionV>
              <wp:extent cx="3389630" cy="186055"/>
              <wp:effectExtent l="0" t="0" r="0" b="4445"/>
              <wp:wrapNone/>
              <wp:docPr id="3" name="3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89630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D63CE5" w14:textId="4ABB2C54" w:rsidR="006064DD" w:rsidRDefault="00573A81" w:rsidP="006064DD">
                          <w:pPr>
                            <w:spacing w:line="0" w:lineRule="atLeast"/>
                            <w:jc w:val="both"/>
                            <w:rPr>
                              <w:rFonts w:ascii="Calibri Light" w:hAnsi="Calibri Light" w:cs="Calibri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Calibri Light" w:hAnsi="Calibri Light" w:cs="Calibri Light"/>
                              <w:sz w:val="14"/>
                              <w:szCs w:val="14"/>
                            </w:rPr>
                            <w:t xml:space="preserve">Lcda. </w:t>
                          </w:r>
                          <w:r w:rsidR="0010449C">
                            <w:rPr>
                              <w:rFonts w:ascii="Calibri Light" w:hAnsi="Calibri Light" w:cs="Calibri Light"/>
                              <w:sz w:val="14"/>
                              <w:szCs w:val="14"/>
                            </w:rPr>
                            <w:t>Sandra Carolina Gómez Moreira</w:t>
                          </w:r>
                        </w:p>
                        <w:p w14:paraId="476EFD9D" w14:textId="1D2AC50D" w:rsidR="00211DD5" w:rsidRPr="00FB4548" w:rsidRDefault="00211DD5" w:rsidP="00211DD5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20AF381" id="3 Cuadro de texto" o:spid="_x0000_s1029" type="#_x0000_t202" style="position:absolute;margin-left:49.65pt;margin-top:-17.8pt;width:266.9pt;height:14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" filled="f" stroked="f" strokeweight=".5pt">
              <v:textbox style="mso-fit-shape-to-text:t" inset="1mm,0,1mm,0">
                <w:txbxContent>
                  <w:p w14:paraId="0CD63CE5" w14:textId="4ABB2C54" w:rsidR="006064DD" w:rsidRDefault="00573A81" w:rsidP="006064DD">
                    <w:pPr>
                      <w:spacing w:line="0" w:lineRule="atLeast"/>
                      <w:jc w:val="both"/>
                      <w:rPr>
                        <w:rFonts w:ascii="Calibri Light" w:hAnsi="Calibri Light" w:cs="Calibri Light"/>
                        <w:sz w:val="14"/>
                        <w:szCs w:val="14"/>
                      </w:rPr>
                    </w:pPr>
                    <w:r>
                      <w:rPr>
                        <w:rFonts w:ascii="Calibri Light" w:hAnsi="Calibri Light" w:cs="Calibri Light"/>
                        <w:sz w:val="14"/>
                        <w:szCs w:val="14"/>
                      </w:rPr>
                      <w:t xml:space="preserve">Lcda. </w:t>
                    </w:r>
                    <w:r w:rsidR="0010449C">
                      <w:rPr>
                        <w:rFonts w:ascii="Calibri Light" w:hAnsi="Calibri Light" w:cs="Calibri Light"/>
                        <w:sz w:val="14"/>
                        <w:szCs w:val="14"/>
                      </w:rPr>
                      <w:t>Sandra Carolina Gómez Moreira</w:t>
                    </w:r>
                  </w:p>
                  <w:p w14:paraId="476EFD9D" w14:textId="1D2AC50D" w:rsidR="00211DD5" w:rsidRPr="00FB4548" w:rsidRDefault="00211DD5" w:rsidP="00211DD5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  <w:r w:rsidRPr="00211DD5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414B416" wp14:editId="57B11EF6">
              <wp:simplePos x="0" y="0"/>
              <wp:positionH relativeFrom="margin">
                <wp:align>left</wp:align>
              </wp:positionH>
              <wp:positionV relativeFrom="paragraph">
                <wp:posOffset>-116232</wp:posOffset>
              </wp:positionV>
              <wp:extent cx="1050925" cy="186055"/>
              <wp:effectExtent l="0" t="0" r="0" b="5080"/>
              <wp:wrapNone/>
              <wp:docPr id="4" name="4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50925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63C601D" w14:textId="537EE482" w:rsidR="006064DD" w:rsidRDefault="00123F6C" w:rsidP="006064DD">
                          <w:pPr>
                            <w:spacing w:line="0" w:lineRule="atLeast"/>
                            <w:jc w:val="both"/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  <w:t>0</w:t>
                          </w:r>
                          <w:r w:rsidR="008B3AB3"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  <w:t>3</w:t>
                          </w:r>
                          <w:r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  <w:t>/2025</w:t>
                          </w:r>
                        </w:p>
                        <w:p w14:paraId="698CD2F3" w14:textId="0B0CD462" w:rsidR="00211DD5" w:rsidRPr="00FB4548" w:rsidRDefault="00211DD5" w:rsidP="00211DD5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414B416" id="4 Cuadro de texto" o:spid="_x0000_s1030" type="#_x0000_t202" style="position:absolute;margin-left:0;margin-top:-9.15pt;width:82.75pt;height:14.65pt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" filled="f" stroked="f" strokeweight=".5pt">
              <v:textbox style="mso-fit-shape-to-text:t" inset="1mm,0,1mm,0">
                <w:txbxContent>
                  <w:p w14:paraId="063C601D" w14:textId="537EE482" w:rsidR="006064DD" w:rsidRDefault="00123F6C" w:rsidP="006064DD">
                    <w:pPr>
                      <w:spacing w:line="0" w:lineRule="atLeast"/>
                      <w:jc w:val="both"/>
                      <w:rPr>
                        <w:rFonts w:ascii="Calibri Light" w:hAnsi="Calibri Light"/>
                        <w:sz w:val="14"/>
                        <w:szCs w:val="14"/>
                      </w:rPr>
                    </w:pPr>
                    <w:r>
                      <w:rPr>
                        <w:rFonts w:ascii="Calibri Light" w:hAnsi="Calibri Light"/>
                        <w:sz w:val="14"/>
                        <w:szCs w:val="14"/>
                      </w:rPr>
                      <w:t>0</w:t>
                    </w:r>
                    <w:r w:rsidR="008B3AB3">
                      <w:rPr>
                        <w:rFonts w:ascii="Calibri Light" w:hAnsi="Calibri Light"/>
                        <w:sz w:val="14"/>
                        <w:szCs w:val="14"/>
                      </w:rPr>
                      <w:t>3</w:t>
                    </w:r>
                    <w:r>
                      <w:rPr>
                        <w:rFonts w:ascii="Calibri Light" w:hAnsi="Calibri Light"/>
                        <w:sz w:val="14"/>
                        <w:szCs w:val="14"/>
                      </w:rPr>
                      <w:t>/2025</w:t>
                    </w:r>
                  </w:p>
                  <w:p w14:paraId="698CD2F3" w14:textId="0B0CD462" w:rsidR="00211DD5" w:rsidRPr="00FB4548" w:rsidRDefault="00211DD5" w:rsidP="00211DD5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D62A98">
      <w:rPr>
        <w:noProof/>
      </w:rPr>
      <w:drawing>
        <wp:anchor distT="0" distB="0" distL="114300" distR="114300" simplePos="0" relativeHeight="251658240" behindDoc="1" locked="0" layoutInCell="1" allowOverlap="1" wp14:anchorId="1D03D9A9" wp14:editId="6EADF222">
          <wp:simplePos x="0" y="0"/>
          <wp:positionH relativeFrom="margin">
            <wp:align>center</wp:align>
          </wp:positionH>
          <wp:positionV relativeFrom="page">
            <wp:align>top</wp:align>
          </wp:positionV>
          <wp:extent cx="11863703" cy="7757037"/>
          <wp:effectExtent l="0" t="0" r="508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63703" cy="775703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2137C" w14:textId="77777777" w:rsidR="00913C15" w:rsidRDefault="00913C15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DD5"/>
    <w:rsid w:val="000248A0"/>
    <w:rsid w:val="0004532D"/>
    <w:rsid w:val="00057011"/>
    <w:rsid w:val="000A7682"/>
    <w:rsid w:val="000C5101"/>
    <w:rsid w:val="000D498B"/>
    <w:rsid w:val="0010449C"/>
    <w:rsid w:val="00123F6C"/>
    <w:rsid w:val="001249A4"/>
    <w:rsid w:val="001344FC"/>
    <w:rsid w:val="001928EA"/>
    <w:rsid w:val="00194F4A"/>
    <w:rsid w:val="001A4ED4"/>
    <w:rsid w:val="001A515D"/>
    <w:rsid w:val="001A6C86"/>
    <w:rsid w:val="001B151A"/>
    <w:rsid w:val="001B42E7"/>
    <w:rsid w:val="001C3A99"/>
    <w:rsid w:val="001F71E0"/>
    <w:rsid w:val="0020753B"/>
    <w:rsid w:val="00211DD5"/>
    <w:rsid w:val="0021425F"/>
    <w:rsid w:val="00217C46"/>
    <w:rsid w:val="0024779F"/>
    <w:rsid w:val="002604F4"/>
    <w:rsid w:val="002664E6"/>
    <w:rsid w:val="00314613"/>
    <w:rsid w:val="003204B4"/>
    <w:rsid w:val="0032306C"/>
    <w:rsid w:val="00337311"/>
    <w:rsid w:val="0036364C"/>
    <w:rsid w:val="003A6B45"/>
    <w:rsid w:val="003A7A1B"/>
    <w:rsid w:val="003C02E1"/>
    <w:rsid w:val="00427CF8"/>
    <w:rsid w:val="004573D6"/>
    <w:rsid w:val="004B7A3B"/>
    <w:rsid w:val="004C2379"/>
    <w:rsid w:val="00506D8F"/>
    <w:rsid w:val="00551761"/>
    <w:rsid w:val="005527AE"/>
    <w:rsid w:val="00573A81"/>
    <w:rsid w:val="00584659"/>
    <w:rsid w:val="005923F6"/>
    <w:rsid w:val="005A0713"/>
    <w:rsid w:val="005A5197"/>
    <w:rsid w:val="005F5466"/>
    <w:rsid w:val="006064DD"/>
    <w:rsid w:val="0066220A"/>
    <w:rsid w:val="006B04AD"/>
    <w:rsid w:val="006F06F6"/>
    <w:rsid w:val="00762FC9"/>
    <w:rsid w:val="0077026C"/>
    <w:rsid w:val="007C3D84"/>
    <w:rsid w:val="00800BFE"/>
    <w:rsid w:val="008264C9"/>
    <w:rsid w:val="008639D7"/>
    <w:rsid w:val="0088482B"/>
    <w:rsid w:val="008B3AB3"/>
    <w:rsid w:val="008B5AD4"/>
    <w:rsid w:val="008C1A4B"/>
    <w:rsid w:val="008C4450"/>
    <w:rsid w:val="008D2B70"/>
    <w:rsid w:val="00913C15"/>
    <w:rsid w:val="00950900"/>
    <w:rsid w:val="009B5D07"/>
    <w:rsid w:val="009C0EE9"/>
    <w:rsid w:val="009D1BDC"/>
    <w:rsid w:val="009D21AD"/>
    <w:rsid w:val="00A00BBD"/>
    <w:rsid w:val="00A04DC9"/>
    <w:rsid w:val="00A41797"/>
    <w:rsid w:val="00A6515C"/>
    <w:rsid w:val="00A8091C"/>
    <w:rsid w:val="00A87A94"/>
    <w:rsid w:val="00AA1B22"/>
    <w:rsid w:val="00AB09D8"/>
    <w:rsid w:val="00AE55A7"/>
    <w:rsid w:val="00AF0655"/>
    <w:rsid w:val="00B20B2D"/>
    <w:rsid w:val="00B3059D"/>
    <w:rsid w:val="00B31FCF"/>
    <w:rsid w:val="00B323DA"/>
    <w:rsid w:val="00B41B49"/>
    <w:rsid w:val="00B56B37"/>
    <w:rsid w:val="00BC0B72"/>
    <w:rsid w:val="00C10280"/>
    <w:rsid w:val="00C1297B"/>
    <w:rsid w:val="00C143F7"/>
    <w:rsid w:val="00C41D01"/>
    <w:rsid w:val="00C53584"/>
    <w:rsid w:val="00C637B6"/>
    <w:rsid w:val="00C71608"/>
    <w:rsid w:val="00C907D2"/>
    <w:rsid w:val="00C936B0"/>
    <w:rsid w:val="00D06715"/>
    <w:rsid w:val="00D36E73"/>
    <w:rsid w:val="00D532BE"/>
    <w:rsid w:val="00D5471F"/>
    <w:rsid w:val="00D62A98"/>
    <w:rsid w:val="00D62B09"/>
    <w:rsid w:val="00D65C28"/>
    <w:rsid w:val="00D96617"/>
    <w:rsid w:val="00DA5C12"/>
    <w:rsid w:val="00E27734"/>
    <w:rsid w:val="00E728F0"/>
    <w:rsid w:val="00EC7F4B"/>
    <w:rsid w:val="00EF0D62"/>
    <w:rsid w:val="00F76D0E"/>
    <w:rsid w:val="00F829E3"/>
    <w:rsid w:val="00FB4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D875F42"/>
  <w15:chartTrackingRefBased/>
  <w15:docId w15:val="{7CD27937-F41E-5946-A900-F57A2CBD8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G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11DD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11DD5"/>
  </w:style>
  <w:style w:type="paragraph" w:styleId="Piedepgina">
    <w:name w:val="footer"/>
    <w:basedOn w:val="Normal"/>
    <w:link w:val="PiedepginaCar"/>
    <w:uiPriority w:val="99"/>
    <w:unhideWhenUsed/>
    <w:rsid w:val="00211DD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11DD5"/>
  </w:style>
  <w:style w:type="character" w:styleId="Hipervnculo">
    <w:name w:val="Hyperlink"/>
    <w:basedOn w:val="Fuentedeprrafopredeter"/>
    <w:rsid w:val="006064D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933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4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208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Rosales</dc:creator>
  <cp:keywords/>
  <dc:description/>
  <cp:lastModifiedBy>Kimberly Yvonne Ordoñez Elías</cp:lastModifiedBy>
  <cp:revision>52</cp:revision>
  <cp:lastPrinted>2025-04-01T18:22:00Z</cp:lastPrinted>
  <dcterms:created xsi:type="dcterms:W3CDTF">2024-01-29T20:11:00Z</dcterms:created>
  <dcterms:modified xsi:type="dcterms:W3CDTF">2025-04-01T18:25:00Z</dcterms:modified>
</cp:coreProperties>
</file>